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</w:rPr>
      </w:pPr>
      <w:r>
        <w:rPr/>
        <w:t xml:space="preserve">                       </w:t>
      </w:r>
    </w:p>
    <w:p>
      <w:pPr>
        <w:pStyle w:val="Normal"/>
        <w:rPr>
          <w:b/>
          <w:bCs/>
          <w:sz w:val="28"/>
          <w:szCs w:val="28"/>
          <w:u w:val="thick"/>
        </w:rPr>
      </w:pPr>
      <w:r>
        <w:rPr>
          <w:sz w:val="22"/>
        </w:rPr>
        <w:t xml:space="preserve">                                                </w:t>
      </w:r>
      <w:r>
        <w:rPr>
          <w:b/>
          <w:bCs/>
          <w:sz w:val="28"/>
          <w:szCs w:val="28"/>
          <w:u w:val="thick"/>
        </w:rPr>
        <w:t>LISTE DES ATELIERS 2024-_ 2025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Dujacquier Isabelle :isabelle.duj@hotmail.com</w:t>
      </w:r>
    </w:p>
    <w:p>
      <w:pPr>
        <w:pStyle w:val="Normal"/>
        <w:rPr/>
      </w:pPr>
      <w:r>
        <w:rPr/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3"/>
        <w:gridCol w:w="3971"/>
        <w:gridCol w:w="2409"/>
        <w:gridCol w:w="2152"/>
      </w:tblGrid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1.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Doudou  ( gratuit )                  2 cours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journée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4/10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2.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Technique du vitrail               6 cours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journée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8/11-6/12-17/1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Style w:val="Hyperlink"/>
          <w:color w:themeColor="text1" w:val="000000"/>
          <w:sz w:val="28"/>
          <w:szCs w:val="28"/>
        </w:rPr>
      </w:pPr>
      <w:r>
        <w:rPr>
          <w:sz w:val="28"/>
          <w:szCs w:val="28"/>
        </w:rPr>
        <w:t>Yolande Dubuisson :</w:t>
      </w:r>
      <w:r>
        <w:rPr>
          <w:color w:themeColor="text1" w:val="000000"/>
          <w:sz w:val="28"/>
          <w:szCs w:val="28"/>
        </w:rPr>
        <w:t xml:space="preserve"> </w:t>
      </w:r>
      <w:hyperlink r:id="rId2">
        <w:r>
          <w:rPr>
            <w:rStyle w:val="Hyperlink"/>
            <w:color w:themeColor="text1" w:val="000000"/>
            <w:sz w:val="28"/>
            <w:szCs w:val="28"/>
          </w:rPr>
          <w:t>yol_dubuisson@hotmail.com</w:t>
        </w:r>
      </w:hyperlink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3"/>
        <w:gridCol w:w="3971"/>
        <w:gridCol w:w="2409"/>
        <w:gridCol w:w="2152"/>
      </w:tblGrid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3.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80" w:leader="none"/>
              </w:tabs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Broderie Bretonne                 5  cours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matin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29/11-20/12-10/1-31/1-14/2</w:t>
            </w:r>
            <w:bookmarkStart w:id="0" w:name="_GoBack"/>
            <w:bookmarkEnd w:id="0"/>
          </w:p>
        </w:tc>
      </w:tr>
      <w:tr>
        <w:trPr>
          <w:trHeight w:val="362" w:hRule="atLeast"/>
        </w:trPr>
        <w:tc>
          <w:tcPr>
            <w:tcW w:w="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FF0000"/>
              </w:rPr>
            </w:pP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 xml:space="preserve">   </w:t>
            </w: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>4.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80" w:leader="none"/>
              </w:tabs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 xml:space="preserve">Encadrement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                        2 cours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journée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4/4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Myriam Grégoire : </w:t>
      </w:r>
      <w:hyperlink r:id="rId3">
        <w:r>
          <w:rPr>
            <w:rStyle w:val="Hyperlink"/>
            <w:color w:themeColor="text1" w:val="000000"/>
            <w:sz w:val="28"/>
            <w:szCs w:val="28"/>
          </w:rPr>
          <w:t>gregoire-m@outlook.com</w:t>
        </w:r>
      </w:hyperlink>
    </w:p>
    <w:p>
      <w:pPr>
        <w:pStyle w:val="Normal"/>
        <w:rPr/>
      </w:pPr>
      <w:r>
        <w:rPr/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3"/>
        <w:gridCol w:w="3971"/>
        <w:gridCol w:w="2409"/>
        <w:gridCol w:w="2152"/>
      </w:tblGrid>
      <w:tr>
        <w:trPr>
          <w:trHeight w:val="614" w:hRule="atLeast"/>
        </w:trPr>
        <w:tc>
          <w:tcPr>
            <w:tcW w:w="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5.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Piqué libre                              4  cours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journée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7/9- 12/10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6..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Mousse et lichen                   5 cours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journée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matin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15/11- 13/12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24/1</w:t>
            </w:r>
          </w:p>
        </w:tc>
      </w:tr>
      <w:tr>
        <w:trPr>
          <w:trHeight w:val="614" w:hRule="atLeast"/>
        </w:trPr>
        <w:tc>
          <w:tcPr>
            <w:tcW w:w="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7.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Saisons été automne         4 cours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journée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16/11 -14/12 GROUPE COMPLET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mais DEDOUBLEMENT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11/01 et 01/02/2025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>
          <w:trHeight w:val="614" w:hRule="atLeast"/>
        </w:trPr>
        <w:tc>
          <w:tcPr>
            <w:tcW w:w="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8.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Complément mousse et lichen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                                               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4 cours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journée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22/2 – 15/3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Masure Michel : </w:t>
      </w:r>
      <w:hyperlink r:id="rId4">
        <w:r>
          <w:rPr>
            <w:rStyle w:val="Hyperlink"/>
            <w:color w:val="auto"/>
            <w:sz w:val="28"/>
            <w:szCs w:val="28"/>
          </w:rPr>
          <w:t>mgmmaxxam@gmail.com</w:t>
        </w:r>
      </w:hyperlink>
    </w:p>
    <w:p>
      <w:pPr>
        <w:pStyle w:val="Normal"/>
        <w:rPr/>
      </w:pPr>
      <w:r>
        <w:rPr/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3929"/>
        <w:gridCol w:w="2451"/>
        <w:gridCol w:w="2152"/>
      </w:tblGrid>
      <w:tr>
        <w:trPr>
          <w:trHeight w:val="250" w:hRule="atLeast"/>
        </w:trPr>
        <w:tc>
          <w:tcPr>
            <w:tcW w:w="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9.</w:t>
            </w:r>
          </w:p>
        </w:tc>
        <w:tc>
          <w:tcPr>
            <w:tcW w:w="3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Cannage  10                          6 cours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 après-midi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8/3-22/3-5/4-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19/4-3/5-17/5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Masset Jocelyne :massetjocelyne@hotmail.bé</w:t>
      </w:r>
    </w:p>
    <w:p>
      <w:pPr>
        <w:pStyle w:val="Normal"/>
        <w:rPr/>
      </w:pPr>
      <w:r>
        <w:rPr/>
      </w:r>
    </w:p>
    <w:tbl>
      <w:tblPr>
        <w:tblStyle w:val="Grilledutableau"/>
        <w:tblW w:w="92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3937"/>
        <w:gridCol w:w="2551"/>
        <w:gridCol w:w="2152"/>
      </w:tblGrid>
      <w:tr>
        <w:trPr>
          <w:trHeight w:val="264" w:hRule="atLeast"/>
        </w:trPr>
        <w:tc>
          <w:tcPr>
            <w:tcW w:w="5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10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Punchneedle                            4 cours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 journée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après- midi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20/9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18/10-22/11</w:t>
            </w:r>
          </w:p>
        </w:tc>
      </w:tr>
      <w:tr>
        <w:trPr/>
        <w:tc>
          <w:tcPr>
            <w:tcW w:w="5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11.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Sashiko                                      4 cours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journée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après-midi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10/1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31/1-21/2</w:t>
            </w:r>
          </w:p>
        </w:tc>
      </w:tr>
      <w:tr>
        <w:trPr/>
        <w:tc>
          <w:tcPr>
            <w:tcW w:w="5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12..</w:t>
            </w:r>
          </w:p>
        </w:tc>
        <w:tc>
          <w:tcPr>
            <w:tcW w:w="39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Meshwork                               4 cours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après-midi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12/4-26/4-10/5-7/6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Polon Karine :karinepolon62@hotmail.com</w:t>
      </w:r>
    </w:p>
    <w:p>
      <w:pPr>
        <w:pStyle w:val="Normal"/>
        <w:rPr/>
      </w:pPr>
      <w:r>
        <w:rPr/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3929"/>
        <w:gridCol w:w="2302"/>
        <w:gridCol w:w="2301"/>
      </w:tblGrid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13.</w:t>
            </w:r>
          </w:p>
        </w:tc>
        <w:tc>
          <w:tcPr>
            <w:tcW w:w="3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Colibri                                      6 cours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matin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9/11-30/11-21/12-25/1-15/2-12/4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14.</w:t>
            </w:r>
          </w:p>
        </w:tc>
        <w:tc>
          <w:tcPr>
            <w:tcW w:w="3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Terrasse fleurie                    6 cours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matin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31/1-21/2-21/3-11/4-25/4-9/5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/>
        <w:t xml:space="preserve">  </w:t>
      </w:r>
      <w:r>
        <w:rPr>
          <w:sz w:val="28"/>
          <w:szCs w:val="28"/>
        </w:rPr>
        <w:t xml:space="preserve">Geneviève Scarnier : </w:t>
      </w:r>
      <w:hyperlink r:id="rId5">
        <w:r>
          <w:rPr>
            <w:rStyle w:val="Hyperlink"/>
            <w:color w:themeColor="text1" w:val="000000"/>
            <w:sz w:val="28"/>
            <w:szCs w:val="28"/>
          </w:rPr>
          <w:t>gcornez@skynet.be</w:t>
        </w:r>
      </w:hyperlink>
    </w:p>
    <w:p>
      <w:pPr>
        <w:pStyle w:val="Normal"/>
        <w:rPr/>
      </w:pPr>
      <w:r>
        <w:rPr/>
      </w:r>
    </w:p>
    <w:tbl>
      <w:tblPr>
        <w:tblStyle w:val="Grilledutableau"/>
        <w:tblW w:w="92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81"/>
        <w:gridCol w:w="3989"/>
        <w:gridCol w:w="2233"/>
        <w:gridCol w:w="2449"/>
      </w:tblGrid>
      <w:tr>
        <w:trPr>
          <w:trHeight w:val="642" w:hRule="atLeast"/>
        </w:trPr>
        <w:tc>
          <w:tcPr>
            <w:tcW w:w="5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15.</w:t>
            </w:r>
          </w:p>
        </w:tc>
        <w:tc>
          <w:tcPr>
            <w:tcW w:w="39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Peinture à l’aiguille                  6 cours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matin</w:t>
            </w:r>
          </w:p>
        </w:tc>
        <w:tc>
          <w:tcPr>
            <w:tcW w:w="24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7/9- 28/9- 19/10-9/11-30/11-14/12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Viaene Claire :viaeneclaire@gmail.com</w:t>
      </w:r>
    </w:p>
    <w:p>
      <w:pPr>
        <w:pStyle w:val="Normal"/>
        <w:rPr/>
      </w:pPr>
      <w:r>
        <w:rPr/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4035"/>
        <w:gridCol w:w="2302"/>
        <w:gridCol w:w="2301"/>
      </w:tblGrid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16.</w:t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Bouquet estival   en 3 D          6  cours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après-midi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21/9- 5/10- 9/11-23/11-7/12-21/12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>17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.</w:t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 xml:space="preserve">Sac bourse brodé d’un bouquet estival                                         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 cours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journée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1/3</w:t>
            </w:r>
          </w:p>
        </w:tc>
      </w:tr>
    </w:tbl>
    <w:p>
      <w:pPr>
        <w:pStyle w:val="Normal"/>
        <w:rPr>
          <w:rStyle w:val="Hyperlink"/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rStyle w:val="Hyperlink"/>
          <w:i/>
          <w:i/>
          <w:iCs/>
          <w:color w:val="FF0000"/>
          <w:sz w:val="28"/>
          <w:szCs w:val="28"/>
        </w:rPr>
      </w:pPr>
      <w:r>
        <w:rPr>
          <w:rStyle w:val="Hyperlink"/>
          <w:i/>
          <w:iCs/>
          <w:color w:val="FF0000"/>
          <w:sz w:val="28"/>
          <w:szCs w:val="28"/>
        </w:rPr>
        <w:t>Ateliers  enfants ( nouveau)</w:t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</w:r>
    </w:p>
    <w:tbl>
      <w:tblPr>
        <w:tblStyle w:val="Grilledutableau"/>
        <w:tblW w:w="92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5"/>
        <w:gridCol w:w="4078"/>
        <w:gridCol w:w="2269"/>
        <w:gridCol w:w="2369"/>
      </w:tblGrid>
      <w:tr>
        <w:trPr>
          <w:trHeight w:val="237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18.</w:t>
            </w:r>
          </w:p>
        </w:tc>
        <w:tc>
          <w:tcPr>
            <w:tcW w:w="40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Broderie pour enfants           5 cours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Lundi, mardi, mercredi, jeudi, vendredi après-midi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21/10-22/10-23/10-24/10-25/10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Horaire des cours </w:t>
      </w:r>
      <w:r>
        <w:rPr>
          <w:sz w:val="28"/>
          <w:szCs w:val="28"/>
        </w:rPr>
        <w:t>: Matin de 10 h à 12 h 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Après - midi de 14 h à 16 h 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Journée de 10 h à 16 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 nombre de cours est indiqué par atelier</w:t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Pour  les ateliers 4 et 17  les 30 euros sont à payer à l’acompte.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Stages :  Boutons brodés   </w:t>
      </w:r>
      <w:r>
        <w:rPr>
          <w:sz w:val="28"/>
          <w:szCs w:val="28"/>
        </w:rPr>
        <w:t xml:space="preserve">:  </w:t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Stage 1 - Le lundi 4/11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et le mardi 5/11/2024 ( groupe COMPLET)</w:t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ou </w:t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Stage 2 – le mercredi 6/11 et le jeudi 7/11/2024</w:t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Journées  de 10 h à 16 h</w:t>
      </w:r>
    </w:p>
    <w:p>
      <w:pPr>
        <w:pStyle w:val="Normal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color w:val="FF0000"/>
          <w:sz w:val="28"/>
          <w:szCs w:val="28"/>
        </w:rPr>
        <w:t>Prix 45 euros par journée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la prochaine  journée «  Portes ouvertes »  24 MAI 2025</w:t>
      </w:r>
    </w:p>
    <w:p>
      <w:pPr>
        <w:pStyle w:val="Normal"/>
        <w:rPr/>
      </w:pPr>
      <w:r>
        <w:rPr/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adr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80"/>
  <w:embedSystemFonts/>
  <w:defaultTabStop w:val="708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05bd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uiPriority w:val="99"/>
    <w:qFormat/>
    <w:rsid w:val="00b65313"/>
    <w:rPr/>
  </w:style>
  <w:style w:type="character" w:styleId="Pagenumber">
    <w:name w:val="page number"/>
    <w:basedOn w:val="DefaultParagraphFont"/>
    <w:uiPriority w:val="99"/>
    <w:semiHidden/>
    <w:unhideWhenUsed/>
    <w:qFormat/>
    <w:rsid w:val="00b65313"/>
    <w:rPr/>
  </w:style>
  <w:style w:type="character" w:styleId="Hyperlink">
    <w:name w:val="Hyperlink"/>
    <w:basedOn w:val="DefaultParagraphFont"/>
    <w:uiPriority w:val="99"/>
    <w:unhideWhenUsed/>
    <w:rsid w:val="00832b19"/>
    <w:rPr>
      <w:color w:themeColor="hyperlink" w:val="0000FF"/>
      <w:u w:val="single"/>
    </w:rPr>
  </w:style>
  <w:style w:type="character" w:styleId="En-tteCar" w:customStyle="1">
    <w:name w:val="En-tête Car"/>
    <w:basedOn w:val="DefaultParagraphFont"/>
    <w:uiPriority w:val="99"/>
    <w:semiHidden/>
    <w:qFormat/>
    <w:rsid w:val="00b403ab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Normal"/>
    <w:link w:val="PieddepageCar"/>
    <w:uiPriority w:val="99"/>
    <w:unhideWhenUsed/>
    <w:rsid w:val="00b6531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En-tteCar"/>
    <w:uiPriority w:val="99"/>
    <w:semiHidden/>
    <w:unhideWhenUsed/>
    <w:rsid w:val="00b403a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7cd6"/>
    <w:pPr>
      <w:spacing w:before="0" w:after="0"/>
      <w:ind w:left="72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6004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ol_dubuisson@hotmail.com" TargetMode="External"/><Relationship Id="rId3" Type="http://schemas.openxmlformats.org/officeDocument/2006/relationships/hyperlink" Target="mailto:gregoire-m@outlook.com" TargetMode="External"/><Relationship Id="rId4" Type="http://schemas.openxmlformats.org/officeDocument/2006/relationships/hyperlink" Target="mailto:mgmmaxxam@gmail.com" TargetMode="External"/><Relationship Id="rId5" Type="http://schemas.openxmlformats.org/officeDocument/2006/relationships/hyperlink" Target="mailto:gcornez@skynet.be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3</Pages>
  <Words>326</Words>
  <Characters>1825</Characters>
  <CharactersWithSpaces>2779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2024-05-13T19:21:00Z</dcterms:created>
  <dc:creator>Monique Vivier</dc:creator>
  <dc:description/>
  <dc:language>fr-BE</dc:language>
  <cp:lastModifiedBy/>
  <cp:lastPrinted>2019-05-01T20:03:00Z</cp:lastPrinted>
  <dcterms:modified xsi:type="dcterms:W3CDTF">2024-06-17T11:51:12Z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